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5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start="140"/>
        <w:rPr/>
      </w:pPr>
      <w:r>
        <w:rPr/>
      </w:r>
    </w:p>
    <w:p>
      <w:pPr>
        <w:pStyle w:val="BodyText"/>
        <w:ind w:start="140"/>
        <w:rPr/>
      </w:pPr>
      <w:r>
        <w:rPr/>
        <w:t>NOME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COGNOME:</w:t>
      </w:r>
    </w:p>
    <w:p>
      <w:pPr>
        <w:pStyle w:val="BodyText"/>
        <w:spacing w:before="37" w:after="0"/>
        <w:ind w:start="140"/>
        <w:rPr/>
      </w:pPr>
      <w:r>
        <w:br w:type="column"/>
      </w:r>
      <w:r>
        <w:rPr/>
        <w:t>SCHEDA</w:t>
      </w:r>
      <w:r>
        <w:rPr>
          <w:spacing w:val="-10"/>
        </w:rPr>
        <w:t xml:space="preserve"> </w:t>
      </w:r>
      <w:r>
        <w:rPr/>
        <w:t>DICHIARAZIONE</w:t>
      </w:r>
      <w:r>
        <w:rPr>
          <w:spacing w:val="-4"/>
        </w:rPr>
        <w:t xml:space="preserve"> </w:t>
      </w:r>
      <w:r>
        <w:rPr/>
        <w:t>ATTIVITA’</w:t>
      </w:r>
      <w:r>
        <w:rPr>
          <w:spacing w:val="-4"/>
        </w:rPr>
        <w:t xml:space="preserve"> </w:t>
      </w:r>
      <w:r>
        <w:rPr/>
        <w:t>SVOLTE</w:t>
      </w:r>
      <w:r>
        <w:rPr>
          <w:spacing w:val="-6"/>
        </w:rPr>
        <w:t xml:space="preserve"> </w:t>
      </w:r>
      <w:r>
        <w:rPr/>
        <w:t>FONDI</w:t>
      </w:r>
      <w:r>
        <w:rPr>
          <w:spacing w:val="-5"/>
        </w:rPr>
        <w:t xml:space="preserve"> </w:t>
      </w:r>
      <w:r>
        <w:rPr/>
        <w:t>FIS</w:t>
      </w:r>
      <w:r>
        <w:rPr>
          <w:spacing w:val="-5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ATA</w:t>
      </w:r>
    </w:p>
    <w:p>
      <w:pPr>
        <w:pStyle w:val="BodyText"/>
        <w:spacing w:before="41" w:after="0"/>
        <w:ind w:start="2229"/>
        <w:rPr/>
      </w:pPr>
      <w:r>
        <w:rPr/>
        <w:t>A.S.</w:t>
      </w:r>
      <w:r>
        <w:rPr>
          <w:spacing w:val="-7"/>
        </w:rPr>
        <w:t xml:space="preserve"> </w:t>
      </w:r>
      <w:r>
        <w:rPr>
          <w:spacing w:val="-2"/>
        </w:rPr>
        <w:t>2025/26</w:t>
      </w:r>
    </w:p>
    <w:p>
      <w:pPr>
        <w:sectPr>
          <w:type w:val="continuous"/>
          <w:pgSz w:w="11906" w:h="16838"/>
          <w:pgMar w:left="992" w:right="992" w:gutter="0" w:header="0" w:top="993" w:footer="0" w:bottom="280"/>
          <w:cols w:num="2" w:equalWidth="false" w:sep="false">
            <w:col w:w="2013" w:space="146"/>
            <w:col w:w="7762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09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638" w:type="dxa"/>
        <w:jc w:val="start"/>
        <w:tblInd w:w="226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450"/>
        <w:gridCol w:w="4188"/>
      </w:tblGrid>
      <w:tr>
        <w:trPr>
          <w:trHeight w:val="405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273" w:before="112" w:after="0"/>
              <w:ind w:start="7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Assistenti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Amministrativi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Indicare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la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tipologia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attività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e le ore svolte</w:t>
            </w:r>
          </w:p>
        </w:tc>
      </w:tr>
      <w:tr>
        <w:trPr>
          <w:trHeight w:val="313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Gestione Graduatorie interne e d’Istituto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6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Gestione Convocazione supplenti e contratti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Assistenza iscrizioni alunni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Intensificazione sostituzione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colleghi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assenti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Lavoro Straordinario 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4" w:hRule="atLeast"/>
        </w:trPr>
        <w:tc>
          <w:tcPr>
            <w:tcW w:w="5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sz w:val="24"/>
              </w:rPr>
            </w:pPr>
            <w:r>
              <w:rPr>
                <w:sz w:val="24"/>
              </w:rPr>
              <w:t>Gestione magazzino</w:t>
            </w:r>
          </w:p>
        </w:tc>
        <w:tc>
          <w:tcPr>
            <w:tcW w:w="41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4" w:hRule="atLeast"/>
        </w:trPr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INCARICHI SPECIFICI PERSONALE AMMINISTRATIVO</w:t>
            </w:r>
          </w:p>
        </w:tc>
      </w:tr>
      <w:tr>
        <w:trPr>
          <w:trHeight w:val="314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Gestione pratiche di ricostruzione\progressione di carriera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4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Gestione amministrativa alunni H</w:t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4" w:hRule="atLeast"/>
        </w:trPr>
        <w:tc>
          <w:tcPr>
            <w:tcW w:w="5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Gestione alunni ed edilizia scolastica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9714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521"/>
        <w:gridCol w:w="4193"/>
      </w:tblGrid>
      <w:tr>
        <w:trPr>
          <w:trHeight w:val="405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273" w:before="112" w:after="0"/>
              <w:ind w:start="7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Collaboratori Scolastici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start="7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Indicare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la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tipologia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attività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e le ore svolte</w:t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Accoglienza e Portineria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Lavoro straordinario 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Intens. </w:t>
            </w:r>
            <w:r>
              <w:rPr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kern w:val="0"/>
                <w:sz w:val="24"/>
                <w:szCs w:val="24"/>
                <w:lang w:eastAsia="en-US" w:bidi="ar-SA"/>
              </w:rPr>
              <w:t>ostituzione collega assente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7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Servizi esterni e supporto alla segreteria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Piccola manutenzione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Supporto assistenza alunni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3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Sostituzione collega in altri plessi 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4" w:hRule="atLeast"/>
        </w:trPr>
        <w:tc>
          <w:tcPr>
            <w:tcW w:w="97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INCARICHI SPECIFICI PERSONALE COLLABORATORI SCOLASTICI</w:t>
            </w:r>
          </w:p>
        </w:tc>
      </w:tr>
      <w:tr>
        <w:trPr>
          <w:trHeight w:val="314" w:hRule="atLeast"/>
        </w:trPr>
        <w:tc>
          <w:tcPr>
            <w:tcW w:w="5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Pulizia ambienti prima e dopo i pasti</w:t>
            </w:r>
          </w:p>
        </w:tc>
        <w:tc>
          <w:tcPr>
            <w:tcW w:w="4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5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Assistenza alunni disabili</w:t>
            </w:r>
          </w:p>
        </w:tc>
        <w:tc>
          <w:tcPr>
            <w:tcW w:w="41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ind w:start="140"/>
        <w:rPr/>
      </w:pPr>
      <w:r>
        <w:rPr/>
      </w:r>
    </w:p>
    <w:p>
      <w:pPr>
        <w:pStyle w:val="BodyText"/>
        <w:ind w:start="140"/>
        <w:rPr/>
      </w:pPr>
      <w:r>
        <w:rPr/>
        <w:t>Restituire</w:t>
      </w:r>
      <w:r>
        <w:rPr>
          <w:spacing w:val="-3"/>
        </w:rPr>
        <w:t xml:space="preserve"> </w:t>
      </w:r>
      <w:r>
        <w:rPr/>
        <w:t>entro</w:t>
      </w:r>
      <w:r>
        <w:rPr>
          <w:spacing w:val="-2"/>
        </w:rPr>
        <w:t xml:space="preserve"> </w:t>
      </w:r>
      <w:r>
        <w:rPr/>
        <w:t>il 21/06/2026</w:t>
      </w:r>
      <w:r>
        <w:rPr>
          <w:spacing w:val="-4"/>
        </w:rPr>
        <w:t>.</w:t>
      </w:r>
    </w:p>
    <w:p>
      <w:pPr>
        <w:pStyle w:val="BodyText"/>
        <w:tabs>
          <w:tab w:val="clear" w:pos="720"/>
          <w:tab w:val="left" w:pos="4250" w:leader="none"/>
        </w:tabs>
        <w:spacing w:before="241" w:after="0"/>
        <w:ind w:start="140"/>
        <w:rPr/>
      </w:pPr>
      <w:r>
        <w:rPr>
          <w:spacing w:val="-2"/>
        </w:rPr>
        <w:t>Data,</w:t>
      </w:r>
      <w:r>
        <w:rPr/>
        <w:tab/>
        <w:tab/>
        <w:tab/>
        <w:tab/>
        <w:tab/>
      </w:r>
      <w:r>
        <w:rPr>
          <w:spacing w:val="-4"/>
        </w:rPr>
        <w:t>FIRMA</w:t>
      </w:r>
    </w:p>
    <w:sectPr>
      <w:type w:val="continuous"/>
      <w:pgSz w:w="11906" w:h="16838"/>
      <w:pgMar w:left="992" w:right="992" w:gutter="0" w:header="0" w:top="993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01a15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6677a"/>
    <w:rPr>
      <w:rFonts w:ascii="Tahoma" w:hAnsi="Tahoma" w:eastAsia="Calibri" w:cs="Tahoma"/>
      <w:sz w:val="16"/>
      <w:szCs w:val="16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6677a"/>
    <w:pPr/>
    <w:rPr>
      <w:rFonts w:ascii="Tahoma" w:hAnsi="Tahoma" w:cs="Tahoma"/>
      <w:sz w:val="16"/>
      <w:szCs w:val="16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LibreOffice/25.8.6.2$Windows_X86_64 LibreOffice_project/b4b39682cd9868fa725bc664aff94278d315bd04</Application>
  <AppVersion>15.0000</AppVersion>
  <Pages>1</Pages>
  <Words>121</Words>
  <Characters>867</Characters>
  <CharactersWithSpaces>967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2025-06-26T07:42:00Z</dcterms:created>
  <dc:creator>pc1</dc:creator>
  <dc:description/>
  <dc:language>it-IT</dc:language>
  <cp:lastModifiedBy/>
  <cp:lastPrinted>2025-06-26T09:47:00Z</cp:lastPrinted>
  <dcterms:modified xsi:type="dcterms:W3CDTF">2026-06-11T13:38:24Z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