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A0559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CONSENSO </w:t>
      </w:r>
      <w:r>
        <w:rPr>
          <w:b/>
          <w:sz w:val="24"/>
          <w:szCs w:val="24"/>
        </w:rPr>
        <w:t>INFORMATO AL TRATTAMENTO DEI DATI AI SENSI DEL REGOLAMENTO UE 2016/679</w:t>
      </w:r>
      <w:r>
        <w:rPr>
          <w:b/>
          <w:color w:val="000000"/>
          <w:sz w:val="24"/>
          <w:szCs w:val="24"/>
        </w:rPr>
        <w:t xml:space="preserve"> PROGETTO </w:t>
      </w:r>
      <w:r>
        <w:rPr>
          <w:b/>
          <w:sz w:val="24"/>
          <w:szCs w:val="24"/>
        </w:rPr>
        <w:t>“SOSTEGNO ALLA GENITORIALITA’ E PROMOZIONE DEL BENESSERE GIOVANILE”</w:t>
      </w:r>
    </w:p>
    <w:p w14:paraId="564C0DAF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Il Progetto </w:t>
      </w:r>
      <w:r>
        <w:rPr>
          <w:sz w:val="24"/>
          <w:szCs w:val="24"/>
        </w:rPr>
        <w:t>“Sostegno alla genitorialità e promozione del benessere giovanile” promosso dal Distretto Socio‐Sanitario AG 7 (Piano di zona 2019/2020 – Legge 328/2000 CIG A017D61A1D).</w:t>
      </w:r>
    </w:p>
    <w:p w14:paraId="3EB5D10F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propone di promuovere e sostenere il benessere della famiglia, attraverso l’incontro con i genitori e l’ascolto degli adolescenti.</w:t>
      </w:r>
    </w:p>
    <w:p w14:paraId="60220829" w14:textId="16FE2915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Sarà attivato</w:t>
      </w:r>
      <w:r w:rsidR="003C0DA3">
        <w:rPr>
          <w:color w:val="000000"/>
          <w:sz w:val="24"/>
          <w:szCs w:val="24"/>
        </w:rPr>
        <w:t xml:space="preserve"> all’interno dell’Istituto Scolastico</w:t>
      </w:r>
      <w:r>
        <w:rPr>
          <w:color w:val="000000"/>
          <w:sz w:val="24"/>
          <w:szCs w:val="24"/>
        </w:rPr>
        <w:t xml:space="preserve"> uno </w:t>
      </w:r>
      <w:r>
        <w:rPr>
          <w:b/>
          <w:color w:val="000000"/>
          <w:sz w:val="24"/>
          <w:szCs w:val="24"/>
        </w:rPr>
        <w:t>Sportello</w:t>
      </w:r>
      <w:r w:rsidR="003C0DA3"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>scolto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gestito da uno psicologo,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rivolto</w:t>
      </w:r>
      <w:r>
        <w:rPr>
          <w:color w:val="000000"/>
          <w:sz w:val="24"/>
          <w:szCs w:val="24"/>
        </w:rPr>
        <w:t xml:space="preserve"> agli alunni ed ai genitori che ne faranno richiesta. I colloqui potranno essere svolti in presenza</w:t>
      </w:r>
      <w:r>
        <w:rPr>
          <w:sz w:val="24"/>
          <w:szCs w:val="24"/>
        </w:rPr>
        <w:t xml:space="preserve"> e </w:t>
      </w:r>
      <w:r>
        <w:rPr>
          <w:color w:val="000000"/>
          <w:sz w:val="24"/>
          <w:szCs w:val="24"/>
        </w:rPr>
        <w:t>in base alle necessità, in modalità online.</w:t>
      </w:r>
    </w:p>
    <w:p w14:paraId="149FF353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 sportello si rivolge:</w:t>
      </w:r>
    </w:p>
    <w:p w14:paraId="5746763E" w14:textId="77777777" w:rsidR="005708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  <w:r>
        <w:rPr>
          <w:sz w:val="24"/>
          <w:szCs w:val="24"/>
        </w:rPr>
        <w:t>gli studenti della Scuola Secondaria di primo e secondo grado</w:t>
      </w:r>
      <w:r>
        <w:rPr>
          <w:color w:val="000000"/>
          <w:sz w:val="24"/>
          <w:szCs w:val="24"/>
        </w:rPr>
        <w:t xml:space="preserve"> per garantire uno spazio di ascolto protetto e di confronto</w:t>
      </w:r>
      <w:r>
        <w:rPr>
          <w:sz w:val="24"/>
          <w:szCs w:val="24"/>
        </w:rPr>
        <w:t>;</w:t>
      </w:r>
    </w:p>
    <w:p w14:paraId="4533001D" w14:textId="77777777" w:rsidR="005708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ai genitori per offrire l’opportunità di un sostegno alla genitorialità </w:t>
      </w:r>
      <w:r>
        <w:rPr>
          <w:sz w:val="24"/>
          <w:szCs w:val="24"/>
        </w:rPr>
        <w:t>promuovendo il benessere familiare;</w:t>
      </w:r>
    </w:p>
    <w:p w14:paraId="50983F56" w14:textId="77777777" w:rsidR="005708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al personale docente attraverso incontri singoli o di gruppo per supportare le dinamiche relazionali che si attivano nello svolgimento della professione.</w:t>
      </w:r>
    </w:p>
    <w:p w14:paraId="7BC2A82C" w14:textId="77777777" w:rsidR="00570866" w:rsidRDefault="005708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</w:p>
    <w:p w14:paraId="75BA8955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Gli orari e i giorni previsti di attivazione del servizio verranno comunicate secondo le modalità previste dall’Istituto Scolastico.</w:t>
      </w:r>
    </w:p>
    <w:p w14:paraId="608AE468" w14:textId="37590081" w:rsidR="00C5464C" w:rsidRDefault="00000000" w:rsidP="00C546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il presente documento si intende </w:t>
      </w:r>
      <w:r>
        <w:rPr>
          <w:color w:val="000000"/>
          <w:sz w:val="24"/>
          <w:szCs w:val="24"/>
        </w:rPr>
        <w:t>inform</w:t>
      </w:r>
      <w:r>
        <w:rPr>
          <w:sz w:val="24"/>
          <w:szCs w:val="24"/>
        </w:rPr>
        <w:t xml:space="preserve">are </w:t>
      </w:r>
      <w:r>
        <w:rPr>
          <w:color w:val="000000"/>
          <w:sz w:val="24"/>
          <w:szCs w:val="24"/>
        </w:rPr>
        <w:t xml:space="preserve">che </w:t>
      </w:r>
      <w:r>
        <w:rPr>
          <w:sz w:val="24"/>
          <w:szCs w:val="24"/>
        </w:rPr>
        <w:t xml:space="preserve">tutti gli utenti minori </w:t>
      </w:r>
      <w:r>
        <w:rPr>
          <w:color w:val="000000"/>
          <w:sz w:val="24"/>
          <w:szCs w:val="24"/>
        </w:rPr>
        <w:t xml:space="preserve">potranno accedere allo Sportello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scolto, soltanto con </w:t>
      </w:r>
      <w:r>
        <w:rPr>
          <w:sz w:val="24"/>
          <w:szCs w:val="24"/>
        </w:rPr>
        <w:t>l’</w:t>
      </w:r>
      <w:r>
        <w:rPr>
          <w:color w:val="000000"/>
          <w:sz w:val="24"/>
          <w:szCs w:val="24"/>
        </w:rPr>
        <w:t>autorizzazione d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entrambi i genitor</w:t>
      </w:r>
      <w:r>
        <w:rPr>
          <w:sz w:val="24"/>
          <w:szCs w:val="24"/>
        </w:rPr>
        <w:t>i, tutore o figura adulta che ne detiene la potestà</w:t>
      </w:r>
      <w:r>
        <w:rPr>
          <w:color w:val="000000"/>
          <w:sz w:val="24"/>
          <w:szCs w:val="24"/>
        </w:rPr>
        <w:t>. Tale autorizzazione non comporta l’obbligo di recarsi allo sportello ma garantisc</w:t>
      </w:r>
      <w:r>
        <w:rPr>
          <w:sz w:val="24"/>
          <w:szCs w:val="24"/>
        </w:rPr>
        <w:t>e il diritto di partecipazione.</w:t>
      </w:r>
    </w:p>
    <w:p w14:paraId="65850CF5" w14:textId="77777777" w:rsidR="00C5464C" w:rsidRPr="00C5464C" w:rsidRDefault="00C5464C" w:rsidP="00C546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</w:p>
    <w:p w14:paraId="4B6944BE" w14:textId="77777777" w:rsidR="00C5464C" w:rsidRPr="00C5464C" w:rsidRDefault="00C5464C" w:rsidP="00C5464C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sz w:val="24"/>
          <w:szCs w:val="24"/>
        </w:rPr>
      </w:pPr>
      <w:r w:rsidRPr="00C5464C">
        <w:rPr>
          <w:sz w:val="24"/>
          <w:szCs w:val="24"/>
        </w:rPr>
        <w:t xml:space="preserve">I sottoscritti ______________________________e_______________________________________ genitori/tutori/affidatari dell'alunno/a _________________________________________________ nato/a </w:t>
      </w:r>
      <w:proofErr w:type="spellStart"/>
      <w:r w:rsidRPr="00C5464C">
        <w:rPr>
          <w:sz w:val="24"/>
          <w:szCs w:val="24"/>
        </w:rPr>
        <w:t>a</w:t>
      </w:r>
      <w:proofErr w:type="spellEnd"/>
      <w:r w:rsidRPr="00C5464C">
        <w:rPr>
          <w:sz w:val="24"/>
          <w:szCs w:val="24"/>
        </w:rPr>
        <w:t xml:space="preserve"> ________________________________ il _______________frequentante la classe______ dell'Istituto _______________________________________ di _____________________________ </w:t>
      </w:r>
    </w:p>
    <w:p w14:paraId="47283C13" w14:textId="77777777" w:rsidR="00C5464C" w:rsidRPr="00C5464C" w:rsidRDefault="00C5464C" w:rsidP="00C5464C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sz w:val="24"/>
          <w:szCs w:val="24"/>
        </w:rPr>
      </w:pPr>
      <w:r w:rsidRPr="00C5464C">
        <w:rPr>
          <w:sz w:val="24"/>
          <w:szCs w:val="24"/>
        </w:rPr>
        <w:t xml:space="preserve">Venuti a conoscenza dell’istituzione dello “Sportello Ascolto”, attivo per l’anno scolastico 2025/2026 presa visione dell’Informativa sullo svolgimento dello stesso e sul trattamento dati </w:t>
      </w:r>
    </w:p>
    <w:p w14:paraId="6D9578BF" w14:textId="77777777" w:rsidR="00C5464C" w:rsidRPr="00C5464C" w:rsidRDefault="00C5464C" w:rsidP="00C5464C">
      <w:pPr>
        <w:numPr>
          <w:ilvl w:val="0"/>
          <w:numId w:val="1"/>
        </w:num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b/>
          <w:sz w:val="24"/>
          <w:szCs w:val="24"/>
        </w:rPr>
      </w:pPr>
      <w:r w:rsidRPr="00C5464C">
        <w:rPr>
          <w:b/>
          <w:sz w:val="24"/>
          <w:szCs w:val="24"/>
        </w:rPr>
        <w:t>FORNISCONO IL CONSENSO</w:t>
      </w:r>
    </w:p>
    <w:p w14:paraId="1A461B0B" w14:textId="77777777" w:rsidR="00C5464C" w:rsidRPr="00C5464C" w:rsidRDefault="00C5464C" w:rsidP="00C5464C">
      <w:pPr>
        <w:numPr>
          <w:ilvl w:val="0"/>
          <w:numId w:val="1"/>
        </w:num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b/>
          <w:sz w:val="24"/>
          <w:szCs w:val="24"/>
        </w:rPr>
      </w:pPr>
      <w:r w:rsidRPr="00C5464C">
        <w:rPr>
          <w:b/>
          <w:sz w:val="24"/>
          <w:szCs w:val="24"/>
        </w:rPr>
        <w:t>NON FORNISCONO IL CONSENSO</w:t>
      </w:r>
    </w:p>
    <w:p w14:paraId="0E883EF4" w14:textId="77777777" w:rsidR="00C5464C" w:rsidRPr="00C5464C" w:rsidRDefault="00C5464C" w:rsidP="00C5464C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sz w:val="24"/>
          <w:szCs w:val="24"/>
        </w:rPr>
      </w:pPr>
      <w:r w:rsidRPr="00C5464C">
        <w:rPr>
          <w:sz w:val="24"/>
          <w:szCs w:val="24"/>
        </w:rPr>
        <w:t>alla partecipazione e al trattamento dei dati del proprio figlio/a per i fini e le attività previste dal progetto “Sostegno alla genitorialità e promozione del benessere giovanile” promosso dal Distretto Socio‐Sanitario AG 7 (Piano di zona 2019/2020 – Legge 328/2000 CIG A017D61A1D).</w:t>
      </w:r>
    </w:p>
    <w:p w14:paraId="2DE26B2F" w14:textId="77777777" w:rsidR="00C5464C" w:rsidRPr="00C5464C" w:rsidRDefault="00C5464C" w:rsidP="00C5464C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sz w:val="24"/>
          <w:szCs w:val="24"/>
        </w:rPr>
      </w:pPr>
      <w:r w:rsidRPr="00C5464C">
        <w:rPr>
          <w:sz w:val="24"/>
          <w:szCs w:val="24"/>
        </w:rPr>
        <w:t>Data _____________</w:t>
      </w:r>
    </w:p>
    <w:p w14:paraId="672F7A66" w14:textId="77777777" w:rsidR="00C5464C" w:rsidRPr="00C5464C" w:rsidRDefault="00C5464C" w:rsidP="00C5464C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0" w:hanging="2"/>
        <w:rPr>
          <w:sz w:val="24"/>
          <w:szCs w:val="24"/>
        </w:rPr>
      </w:pPr>
    </w:p>
    <w:tbl>
      <w:tblPr>
        <w:tblW w:w="9628" w:type="dxa"/>
        <w:jc w:val="center"/>
        <w:tblLayout w:type="fixed"/>
        <w:tblLook w:val="0000" w:firstRow="0" w:lastRow="0" w:firstColumn="0" w:lastColumn="0" w:noHBand="0" w:noVBand="0"/>
      </w:tblPr>
      <w:tblGrid>
        <w:gridCol w:w="3209"/>
        <w:gridCol w:w="3209"/>
        <w:gridCol w:w="3210"/>
      </w:tblGrid>
      <w:tr w:rsidR="00C5464C" w:rsidRPr="00C5464C" w14:paraId="2B83D9A8" w14:textId="77777777">
        <w:trPr>
          <w:jc w:val="center"/>
        </w:trPr>
        <w:tc>
          <w:tcPr>
            <w:tcW w:w="3209" w:type="dxa"/>
            <w:vAlign w:val="center"/>
          </w:tcPr>
          <w:p w14:paraId="39C09BDF" w14:textId="77777777" w:rsidR="00C5464C" w:rsidRPr="00C5464C" w:rsidRDefault="00C5464C" w:rsidP="00C5464C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 w:rsidRPr="00C5464C">
              <w:rPr>
                <w:sz w:val="24"/>
                <w:szCs w:val="24"/>
              </w:rPr>
              <w:t>FIRMA DEL GENITORE</w:t>
            </w:r>
          </w:p>
          <w:p w14:paraId="2D288E62" w14:textId="77777777" w:rsidR="00C5464C" w:rsidRPr="00C5464C" w:rsidRDefault="00C5464C" w:rsidP="00C5464C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 w:rsidRPr="00C5464C">
              <w:rPr>
                <w:sz w:val="24"/>
                <w:szCs w:val="24"/>
              </w:rPr>
              <w:t>______________________</w:t>
            </w:r>
          </w:p>
        </w:tc>
        <w:tc>
          <w:tcPr>
            <w:tcW w:w="3209" w:type="dxa"/>
            <w:vAlign w:val="center"/>
          </w:tcPr>
          <w:p w14:paraId="07EB0D50" w14:textId="77777777" w:rsidR="00C5464C" w:rsidRPr="00C5464C" w:rsidRDefault="00C5464C" w:rsidP="00C5464C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 w:rsidRPr="00C5464C">
              <w:rPr>
                <w:sz w:val="24"/>
                <w:szCs w:val="24"/>
              </w:rPr>
              <w:t>FIRMA DEL GENITORE</w:t>
            </w:r>
          </w:p>
          <w:p w14:paraId="5F6A6305" w14:textId="77777777" w:rsidR="00C5464C" w:rsidRPr="00C5464C" w:rsidRDefault="00C5464C" w:rsidP="00C5464C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 w:rsidRPr="00C5464C">
              <w:rPr>
                <w:sz w:val="24"/>
                <w:szCs w:val="24"/>
              </w:rPr>
              <w:t>______________________</w:t>
            </w:r>
          </w:p>
        </w:tc>
        <w:tc>
          <w:tcPr>
            <w:tcW w:w="3210" w:type="dxa"/>
            <w:vAlign w:val="center"/>
          </w:tcPr>
          <w:p w14:paraId="0F65900F" w14:textId="77777777" w:rsidR="00C5464C" w:rsidRPr="00C5464C" w:rsidRDefault="00C5464C" w:rsidP="00C5464C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 w:rsidRPr="00C5464C">
              <w:rPr>
                <w:sz w:val="24"/>
                <w:szCs w:val="24"/>
              </w:rPr>
              <w:t>FIRMA DEL TUTORE</w:t>
            </w:r>
          </w:p>
          <w:p w14:paraId="46544FBD" w14:textId="77777777" w:rsidR="00C5464C" w:rsidRPr="00C5464C" w:rsidRDefault="00C5464C" w:rsidP="00C5464C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ind w:left="0" w:hanging="2"/>
              <w:rPr>
                <w:sz w:val="24"/>
                <w:szCs w:val="24"/>
              </w:rPr>
            </w:pPr>
            <w:r w:rsidRPr="00C5464C">
              <w:rPr>
                <w:sz w:val="24"/>
                <w:szCs w:val="24"/>
              </w:rPr>
              <w:t>______________________</w:t>
            </w:r>
          </w:p>
        </w:tc>
      </w:tr>
    </w:tbl>
    <w:p w14:paraId="2544985E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lastRenderedPageBreak/>
        <w:t>INFORMATIVA SUL TRATTAMENTO DEI DATI PERSONALI AI SENSI DELL’ART. 13 REGOLAMENTO 2016/679 UNIONE EUROPEA</w:t>
      </w:r>
    </w:p>
    <w:p w14:paraId="539605E5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1.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Finalità e base giuridica del trattamento</w:t>
      </w:r>
    </w:p>
    <w:p w14:paraId="3D6D016D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18"/>
          <w:szCs w:val="18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I dati forniti da persone fisiche e giuridiche e raccolti da Istituto Walden </w:t>
      </w:r>
      <w:proofErr w:type="spellStart"/>
      <w:r>
        <w:rPr>
          <w:rFonts w:ascii="Josefin Sans" w:eastAsia="Josefin Sans" w:hAnsi="Josefin Sans" w:cs="Josefin Sans"/>
          <w:color w:val="000000"/>
          <w:sz w:val="20"/>
          <w:szCs w:val="20"/>
        </w:rPr>
        <w:t>scs</w:t>
      </w:r>
      <w:proofErr w:type="spellEnd"/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Onlus verranno trattati esclusivamente per le finalità inerenti</w:t>
      </w:r>
      <w:r>
        <w:rPr>
          <w:rFonts w:ascii="Josefin Sans" w:eastAsia="Josefin Sans" w:hAnsi="Josefin Sans" w:cs="Josefin Sans"/>
        </w:rPr>
        <w:t xml:space="preserve"> </w:t>
      </w:r>
      <w:proofErr w:type="gramStart"/>
      <w:r>
        <w:rPr>
          <w:rFonts w:ascii="Josefin Sans" w:eastAsia="Josefin Sans" w:hAnsi="Josefin Sans" w:cs="Josefin Sans"/>
        </w:rPr>
        <w:t>il</w:t>
      </w:r>
      <w:proofErr w:type="gramEnd"/>
      <w:r>
        <w:rPr>
          <w:rFonts w:ascii="Josefin Sans" w:eastAsia="Josefin Sans" w:hAnsi="Josefin Sans" w:cs="Josefin Sans"/>
        </w:rPr>
        <w:t xml:space="preserve"> progetto </w:t>
      </w:r>
      <w:r>
        <w:t>“Sostegno alla genitorialità e promozione del benessere giovanile”</w:t>
      </w:r>
    </w:p>
    <w:p w14:paraId="19DC8745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>La base giuridica del trattamento dei dati forniti per le finalità sopra richiamate è costituita dalla necessità di prestare di servizi secondo quanto richiesto dall’utente e/o dal consenso espresso fornito.</w:t>
      </w:r>
    </w:p>
    <w:p w14:paraId="3C3E1F49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2.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Periodo di conservazione dei dati</w:t>
      </w:r>
    </w:p>
    <w:p w14:paraId="3642F65B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I dati raccolti ed elaborati da Istituto Walden </w:t>
      </w:r>
      <w:proofErr w:type="spellStart"/>
      <w:r>
        <w:rPr>
          <w:rFonts w:ascii="Josefin Sans" w:eastAsia="Josefin Sans" w:hAnsi="Josefin Sans" w:cs="Josefin Sans"/>
          <w:color w:val="000000"/>
          <w:sz w:val="20"/>
          <w:szCs w:val="20"/>
        </w:rPr>
        <w:t>scs</w:t>
      </w:r>
      <w:proofErr w:type="spellEnd"/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Onlus saranno conservati per un periodo di tempo non superiore a quello necessario agli scopi per i quali sono stati raccolti o successivamente trattati, anche ai fini del rispetto delle normative di legge.</w:t>
      </w:r>
    </w:p>
    <w:p w14:paraId="41F1DBCC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3.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Modalità del trattamento</w:t>
      </w:r>
    </w:p>
    <w:p w14:paraId="7689F9AC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>I dati raccolti verranno trattati, conservati ed elaborati con strumenti elettronici e verranno memorizzati sia su supporti informatici che su supporti cartacei, organizzati in data base, e su ogni altro tipo di supporto idoneo. Specifiche misure di sicurezza sono osservate per prevenire la perdita dei dati, usi illeciti o non corretti ed accessi non autorizzati. I dati raccolti con riferimento alle finalità di accesso allo Sportello Ascolto non saranno divulgati.</w:t>
      </w:r>
    </w:p>
    <w:p w14:paraId="263C3026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4.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Comunicazione e/o conferimento dei dati</w:t>
      </w:r>
    </w:p>
    <w:p w14:paraId="6E0FF499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>La comunicazione e/o il conferimento dei dati personali è requisito necessario per l’accesso al</w:t>
      </w:r>
      <w:r>
        <w:rPr>
          <w:rFonts w:ascii="Josefin Sans" w:eastAsia="Josefin Sans" w:hAnsi="Josefin Sans" w:cs="Josefin Sans"/>
        </w:rPr>
        <w:t xml:space="preserve"> progetto</w:t>
      </w:r>
      <w:r>
        <w:rPr>
          <w:rFonts w:ascii="Josefin Sans" w:eastAsia="Josefin Sans" w:hAnsi="Josefin Sans" w:cs="Josefin Sans"/>
          <w:color w:val="000000"/>
          <w:sz w:val="20"/>
          <w:szCs w:val="20"/>
        </w:rPr>
        <w:t>. La mancata comunicazione e/o conferimento dei dati, per tali finalità, comporterà l’impossibilità di accedere al servizio.</w:t>
      </w:r>
    </w:p>
    <w:p w14:paraId="752786C4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5.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Soggetti a cui potranno essere comunicati i dati</w:t>
      </w:r>
    </w:p>
    <w:p w14:paraId="086A10B5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>I dati progettuali raccolti saranno diffusi e/o comunicati ad enti</w:t>
      </w:r>
      <w:r>
        <w:rPr>
          <w:rFonts w:ascii="Josefin Sans" w:eastAsia="Josefin Sans" w:hAnsi="Josefin Sans" w:cs="Josefin Sans"/>
        </w:rPr>
        <w:t xml:space="preserve"> partner per le finalità connesse al progetto</w:t>
      </w: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</w:t>
      </w:r>
      <w:r>
        <w:rPr>
          <w:rFonts w:ascii="Josefin Sans" w:eastAsia="Josefin Sans" w:hAnsi="Josefin Sans" w:cs="Josefin Sans"/>
        </w:rPr>
        <w:t>e secondo gli</w:t>
      </w: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obblighi di legge, nonché per ogni esigenza organizzativa ed amministrativa necessaria per fornire il servizio. I nominativi dei soggetti che potranno venire a conoscenza dei dati in qualità di responsabili e incaricati del trattamento sono riportati in un elenco aggiornato disponibile presso la sede operativa dell’Istituto Walden </w:t>
      </w:r>
      <w:proofErr w:type="spellStart"/>
      <w:r>
        <w:rPr>
          <w:rFonts w:ascii="Josefin Sans" w:eastAsia="Josefin Sans" w:hAnsi="Josefin Sans" w:cs="Josefin Sans"/>
          <w:color w:val="000000"/>
          <w:sz w:val="20"/>
          <w:szCs w:val="20"/>
        </w:rPr>
        <w:t>scs</w:t>
      </w:r>
      <w:proofErr w:type="spellEnd"/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Onlus (da richiedersi ai recapiti indicati al punto 8).</w:t>
      </w:r>
    </w:p>
    <w:p w14:paraId="680F9AD6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6.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Trasferimento di dati a soggetti situati fuori dall’Unione Europea o ad organizzazioni internazionali</w:t>
      </w:r>
    </w:p>
    <w:p w14:paraId="39B3EE97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</w:rPr>
        <w:t>Tutti le figure deputate al trattamento dei dati</w:t>
      </w: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non trasferi</w:t>
      </w:r>
      <w:r>
        <w:rPr>
          <w:rFonts w:ascii="Josefin Sans" w:eastAsia="Josefin Sans" w:hAnsi="Josefin Sans" w:cs="Josefin Sans"/>
        </w:rPr>
        <w:t>ranno</w:t>
      </w: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i dati di persone fisiche e giuridiche elaborati per le finalità indicate nella presente informativa in Paesi situati fuori dall’Unione Europea o ad organizzazioni internazionali.</w:t>
      </w:r>
    </w:p>
    <w:p w14:paraId="46D4F172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7.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Diritti del soggetto cui si riferiscono i dati</w:t>
      </w:r>
    </w:p>
    <w:p w14:paraId="723F6D0A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In relazione ai suindicati trattamenti di dati, il soggetto cui si riferiscono i dati ha la facoltà di esercitare in ogni momento i diritti previsti dal Regolamento (artt. 15, 16, 17, 18, 19, 20, 21), ossia i diritti di: i) accedere ai dati che La riguardano; ii) chiederne la rettifica, l’aggiornamento, l’integrazione, la cancellazione, la limitazione o la portabilità; iii) opporsi al trattamento; iv) revocare il consenso al trattamento dei dati ed v) proporre reclamo all’Autorità Garante per la Protezione dei Dati Personali, seguendo le procedure e le indicazioni pubblicate sul sito web </w:t>
      </w:r>
      <w:hyperlink r:id="rId6">
        <w:r>
          <w:rPr>
            <w:rFonts w:ascii="Josefin Sans" w:eastAsia="Josefin Sans" w:hAnsi="Josefin Sans" w:cs="Josefin Sans"/>
            <w:color w:val="0563C1"/>
            <w:sz w:val="20"/>
            <w:szCs w:val="20"/>
            <w:u w:val="single"/>
          </w:rPr>
          <w:t>www.garanteprivacy.it</w:t>
        </w:r>
      </w:hyperlink>
      <w:r>
        <w:rPr>
          <w:rFonts w:ascii="Josefin Sans" w:eastAsia="Josefin Sans" w:hAnsi="Josefin Sans" w:cs="Josefin Sans"/>
          <w:color w:val="000000"/>
          <w:sz w:val="20"/>
          <w:szCs w:val="20"/>
        </w:rPr>
        <w:t>.</w:t>
      </w:r>
    </w:p>
    <w:p w14:paraId="0647158B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>8.</w:t>
      </w:r>
      <w:r>
        <w:rPr>
          <w:rFonts w:ascii="Josefin Sans" w:eastAsia="Josefin Sans" w:hAnsi="Josefin Sans" w:cs="Josefin Sans"/>
          <w:b/>
          <w:color w:val="000000"/>
          <w:sz w:val="20"/>
          <w:szCs w:val="20"/>
        </w:rPr>
        <w:tab/>
        <w:t>Titolare del trattamento – Responsabile del trattamento – Dati di contatto</w:t>
      </w:r>
    </w:p>
    <w:p w14:paraId="7012212D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>Il Titolare del trattamento dei dati è</w:t>
      </w:r>
      <w:r>
        <w:rPr>
          <w:rFonts w:ascii="Josefin Sans" w:eastAsia="Josefin Sans" w:hAnsi="Josefin Sans" w:cs="Josefin Sans"/>
        </w:rPr>
        <w:t xml:space="preserve"> il Consorzio </w:t>
      </w:r>
      <w:hyperlink r:id="rId7">
        <w:proofErr w:type="spellStart"/>
        <w:r>
          <w:rPr>
            <w:rFonts w:ascii="Josefin Sans" w:eastAsia="Josefin Sans" w:hAnsi="Josefin Sans" w:cs="Josefin Sans"/>
            <w:color w:val="1155CC"/>
            <w:u w:val="single"/>
          </w:rPr>
          <w:t>Sol.Co</w:t>
        </w:r>
        <w:proofErr w:type="spellEnd"/>
      </w:hyperlink>
      <w:r>
        <w:rPr>
          <w:rFonts w:ascii="Josefin Sans" w:eastAsia="Josefin Sans" w:hAnsi="Josefin Sans" w:cs="Josefin Sans"/>
        </w:rPr>
        <w:t xml:space="preserve"> nella figura del suo Rappresentante Legale.</w:t>
      </w:r>
    </w:p>
    <w:p w14:paraId="028FB795" w14:textId="31DDF916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Il Responsabile del trattamento è </w:t>
      </w:r>
      <w:r>
        <w:rPr>
          <w:rFonts w:ascii="Josefin Sans" w:eastAsia="Josefin Sans" w:hAnsi="Josefin Sans" w:cs="Josefin Sans"/>
        </w:rPr>
        <w:t xml:space="preserve">Istituto Walden </w:t>
      </w:r>
      <w:proofErr w:type="spellStart"/>
      <w:r>
        <w:rPr>
          <w:rFonts w:ascii="Josefin Sans" w:eastAsia="Josefin Sans" w:hAnsi="Josefin Sans" w:cs="Josefin Sans"/>
        </w:rPr>
        <w:t>scs</w:t>
      </w:r>
      <w:proofErr w:type="spellEnd"/>
      <w:r>
        <w:rPr>
          <w:rFonts w:ascii="Josefin Sans" w:eastAsia="Josefin Sans" w:hAnsi="Josefin Sans" w:cs="Josefin Sans"/>
        </w:rPr>
        <w:t xml:space="preserve"> onlus Via Cavour n.54 92013 Menfi AG, P.IVA 01891010843 nella figura de</w:t>
      </w: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l Sig. Michele Buscemi, al quale è possibile rivolgersi per qualsiasi chiarimento sulle modalità di trattamento dei dati e per l’esercizio dei diritti sopra elencati, scrivendo al seguente indirizzo di posta elettronica </w:t>
      </w:r>
      <w:hyperlink r:id="rId8">
        <w:r>
          <w:rPr>
            <w:rFonts w:ascii="Josefin Sans" w:eastAsia="Josefin Sans" w:hAnsi="Josefin Sans" w:cs="Josefin Sans"/>
            <w:color w:val="0563C1"/>
            <w:sz w:val="20"/>
            <w:szCs w:val="20"/>
            <w:u w:val="single"/>
          </w:rPr>
          <w:t>sportelloascolto@istitutowalden.it</w:t>
        </w:r>
      </w:hyperlink>
      <w:r>
        <w:rPr>
          <w:rFonts w:ascii="Josefin Sans" w:eastAsia="Josefin Sans" w:hAnsi="Josefin Sans" w:cs="Josefin Sans"/>
          <w:color w:val="000000"/>
          <w:sz w:val="20"/>
          <w:szCs w:val="20"/>
        </w:rPr>
        <w:t>.</w:t>
      </w:r>
    </w:p>
    <w:p w14:paraId="5E8288E6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</w:rPr>
      </w:pPr>
      <w:r>
        <w:rPr>
          <w:rFonts w:ascii="Josefin Sans" w:eastAsia="Josefin Sans" w:hAnsi="Josefin Sans" w:cs="Josefin Sans"/>
        </w:rPr>
        <w:t xml:space="preserve">Vengono individuati come Incaricati del trattamento tutti i professionisti coinvolti nelle attività all’interno degli istituti </w:t>
      </w:r>
      <w:proofErr w:type="gramStart"/>
      <w:r>
        <w:rPr>
          <w:rFonts w:ascii="Josefin Sans" w:eastAsia="Josefin Sans" w:hAnsi="Josefin Sans" w:cs="Josefin Sans"/>
        </w:rPr>
        <w:t>scolastici  e</w:t>
      </w:r>
      <w:proofErr w:type="gramEnd"/>
      <w:r>
        <w:rPr>
          <w:rFonts w:ascii="Josefin Sans" w:eastAsia="Josefin Sans" w:hAnsi="Josefin Sans" w:cs="Josefin Sans"/>
        </w:rPr>
        <w:t xml:space="preserve"> tutte le figure interne connesse alle necessità del Progetto.</w:t>
      </w:r>
    </w:p>
    <w:p w14:paraId="50CABB1E" w14:textId="77777777" w:rsidR="00570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  <w:color w:val="000000"/>
          <w:sz w:val="20"/>
          <w:szCs w:val="20"/>
        </w:rPr>
      </w:pPr>
      <w:r>
        <w:rPr>
          <w:rFonts w:ascii="Josefin Sans" w:eastAsia="Josefin Sans" w:hAnsi="Josefin Sans" w:cs="Josefin Sans"/>
          <w:color w:val="000000"/>
          <w:sz w:val="20"/>
          <w:szCs w:val="20"/>
        </w:rPr>
        <w:t xml:space="preserve"> </w:t>
      </w:r>
    </w:p>
    <w:p w14:paraId="0C795D65" w14:textId="77777777" w:rsidR="00570866" w:rsidRDefault="0057086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</w:rPr>
      </w:pPr>
    </w:p>
    <w:p w14:paraId="2700A9F5" w14:textId="77777777" w:rsidR="00570866" w:rsidRDefault="0057086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</w:rPr>
      </w:pPr>
    </w:p>
    <w:p w14:paraId="5F84F3AB" w14:textId="77777777" w:rsidR="00570866" w:rsidRDefault="0057086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Josefin Sans" w:eastAsia="Josefin Sans" w:hAnsi="Josefin Sans" w:cs="Josefin Sans"/>
        </w:rPr>
      </w:pPr>
    </w:p>
    <w:sectPr w:rsidR="0057086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70BB96E-E2B0-484B-8B4C-1C65D749EF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E6A253-5323-4552-B59E-D047E0338854}"/>
    <w:embedBold r:id="rId3" w:fontKey="{7808A6BF-BFFB-4EA4-8B55-4E12188C80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E2AFA7-8CA7-400E-8C66-BE93DA1D87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01B2B0B-681A-4CF3-A190-921E306AF927}"/>
    <w:embedItalic r:id="rId6" w:fontKey="{A9B83C2B-E98B-413E-8505-BFE94772BC36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7" w:fontKey="{6955B174-BD37-4B4E-9082-A3BEF2A30A16}"/>
    <w:embedBold r:id="rId8" w:fontKey="{B1AEED61-7051-461C-999E-33320ADF00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6708E2-0F23-48F6-B248-D2A56A19C3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157"/>
    <w:multiLevelType w:val="multilevel"/>
    <w:tmpl w:val="CF5CB00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9E95795"/>
    <w:multiLevelType w:val="multilevel"/>
    <w:tmpl w:val="83ACE5C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233245859">
    <w:abstractNumId w:val="1"/>
  </w:num>
  <w:num w:numId="2" w16cid:durableId="713426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866"/>
    <w:rsid w:val="003C0DA3"/>
    <w:rsid w:val="00570866"/>
    <w:rsid w:val="006B52FF"/>
    <w:rsid w:val="00C5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B95E3"/>
  <w15:docId w15:val="{A965A44C-B90C-42A5-800F-ED58A722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qFormat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CorpotestoCarattere">
    <w:name w:val="Corpo testo Carattere"/>
    <w:rPr>
      <w:rFonts w:ascii="Times New Roman" w:eastAsia="Times New Roman" w:hAnsi="Times New Roman" w:cs="Times New Roman"/>
      <w:b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styleId="Paragrafoelenco">
    <w:name w:val="List Paragraph"/>
    <w:basedOn w:val="Normale"/>
    <w:pPr>
      <w:ind w:left="720"/>
      <w:contextualSpacing/>
    </w:pPr>
  </w:style>
  <w:style w:type="table" w:styleId="Grigliatabella">
    <w:name w:val="Table Grid"/>
    <w:basedOn w:val="Tabellanorma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ascolto@istitutowalden.it" TargetMode="External"/><Relationship Id="rId3" Type="http://schemas.openxmlformats.org/officeDocument/2006/relationships/styles" Target="styles.xml"/><Relationship Id="rId7" Type="http://schemas.openxmlformats.org/officeDocument/2006/relationships/hyperlink" Target="http://sol.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aranteprivacy.i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JIdYPP7wa/HDtOKfrxvBfoNOw==">CgMxLjA4AHIhMXI5cEhYaG85cXJaRldhMjNTUjZralNfSEQ5SHJiSUVw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1011</Words>
  <Characters>5765</Characters>
  <Application>Microsoft Office Word</Application>
  <DocSecurity>0</DocSecurity>
  <Lines>48</Lines>
  <Paragraphs>13</Paragraphs>
  <ScaleCrop>false</ScaleCrop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ivana piazza</cp:lastModifiedBy>
  <cp:revision>3</cp:revision>
  <cp:lastPrinted>2025-10-01T14:08:00Z</cp:lastPrinted>
  <dcterms:created xsi:type="dcterms:W3CDTF">2025-10-01T14:07:00Z</dcterms:created>
  <dcterms:modified xsi:type="dcterms:W3CDTF">2025-10-01T14:12:00Z</dcterms:modified>
</cp:coreProperties>
</file>